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65" w:rsidRDefault="00433765" w:rsidP="00186A86"/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685"/>
        <w:gridCol w:w="2029"/>
        <w:gridCol w:w="2140"/>
      </w:tblGrid>
      <w:tr w:rsidR="00670BA0" w:rsidRPr="00670BA0" w:rsidTr="0083399F">
        <w:tc>
          <w:tcPr>
            <w:tcW w:w="2140" w:type="dxa"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2685" w:type="dxa"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Tense(s):</w:t>
            </w:r>
          </w:p>
        </w:tc>
        <w:tc>
          <w:tcPr>
            <w:tcW w:w="2029" w:type="dxa"/>
          </w:tcPr>
          <w:p w:rsidR="00670BA0" w:rsidRPr="00670BA0" w:rsidRDefault="00670BA0" w:rsidP="008339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Auxiliary Verb(s):</w:t>
            </w:r>
          </w:p>
        </w:tc>
        <w:tc>
          <w:tcPr>
            <w:tcW w:w="2140" w:type="dxa"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Form(s):</w:t>
            </w:r>
          </w:p>
        </w:tc>
      </w:tr>
      <w:tr w:rsidR="00670BA0" w:rsidRPr="00670BA0" w:rsidTr="00EB4AC5">
        <w:tc>
          <w:tcPr>
            <w:tcW w:w="2140" w:type="dxa"/>
            <w:vMerge w:val="restart"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past</w:t>
            </w:r>
          </w:p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(finished time)</w:t>
            </w:r>
          </w:p>
        </w:tc>
        <w:tc>
          <w:tcPr>
            <w:tcW w:w="2685" w:type="dxa"/>
            <w:vMerge w:val="restart"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past simple</w:t>
            </w:r>
          </w:p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past continuous</w:t>
            </w:r>
          </w:p>
        </w:tc>
        <w:tc>
          <w:tcPr>
            <w:tcW w:w="2029" w:type="dxa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BA0">
              <w:rPr>
                <w:rFonts w:ascii="Arial" w:hAnsi="Arial" w:cs="Arial"/>
                <w:color w:val="000000"/>
                <w:sz w:val="20"/>
                <w:szCs w:val="20"/>
              </w:rPr>
              <w:t>did</w:t>
            </w:r>
          </w:p>
        </w:tc>
        <w:tc>
          <w:tcPr>
            <w:tcW w:w="2140" w:type="dxa"/>
            <w:shd w:val="clear" w:color="auto" w:fill="auto"/>
          </w:tcPr>
          <w:p w:rsidR="00670BA0" w:rsidRPr="00EB4AC5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AC5">
              <w:rPr>
                <w:rFonts w:ascii="Arial" w:hAnsi="Arial" w:cs="Arial"/>
                <w:sz w:val="20"/>
                <w:szCs w:val="20"/>
              </w:rPr>
              <w:t>past tense / infinitive</w:t>
            </w:r>
          </w:p>
        </w:tc>
      </w:tr>
      <w:tr w:rsidR="00670BA0" w:rsidRPr="00670BA0" w:rsidTr="00EB4AC5">
        <w:tc>
          <w:tcPr>
            <w:tcW w:w="2140" w:type="dxa"/>
            <w:vMerge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vMerge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BA0">
              <w:rPr>
                <w:rFonts w:ascii="Arial" w:hAnsi="Arial" w:cs="Arial"/>
                <w:color w:val="000000"/>
                <w:sz w:val="20"/>
                <w:szCs w:val="20"/>
              </w:rPr>
              <w:t>was, were</w:t>
            </w:r>
          </w:p>
        </w:tc>
        <w:tc>
          <w:tcPr>
            <w:tcW w:w="2140" w:type="dxa"/>
            <w:shd w:val="clear" w:color="auto" w:fill="auto"/>
          </w:tcPr>
          <w:p w:rsidR="00670BA0" w:rsidRPr="00EB4AC5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4AC5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EB4AC5">
              <w:rPr>
                <w:rFonts w:ascii="Arial" w:hAnsi="Arial" w:cs="Arial"/>
                <w:sz w:val="20"/>
                <w:szCs w:val="20"/>
              </w:rPr>
              <w:t xml:space="preserve"> form</w:t>
            </w:r>
          </w:p>
        </w:tc>
      </w:tr>
      <w:tr w:rsidR="00670BA0" w:rsidRPr="00670BA0" w:rsidTr="00EB4AC5">
        <w:tc>
          <w:tcPr>
            <w:tcW w:w="2140" w:type="dxa"/>
            <w:vMerge w:val="restart"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past up to now</w:t>
            </w:r>
          </w:p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(unfinished time)</w:t>
            </w:r>
          </w:p>
        </w:tc>
        <w:tc>
          <w:tcPr>
            <w:tcW w:w="2685" w:type="dxa"/>
            <w:vMerge w:val="restart"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present perfect</w:t>
            </w:r>
          </w:p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present perfect continuous</w:t>
            </w:r>
          </w:p>
        </w:tc>
        <w:tc>
          <w:tcPr>
            <w:tcW w:w="2029" w:type="dxa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BA0">
              <w:rPr>
                <w:rFonts w:ascii="Arial" w:hAnsi="Arial" w:cs="Arial"/>
                <w:color w:val="000000"/>
                <w:sz w:val="20"/>
                <w:szCs w:val="20"/>
              </w:rPr>
              <w:t>have, has</w:t>
            </w:r>
          </w:p>
        </w:tc>
        <w:tc>
          <w:tcPr>
            <w:tcW w:w="2140" w:type="dxa"/>
            <w:shd w:val="clear" w:color="auto" w:fill="auto"/>
          </w:tcPr>
          <w:p w:rsidR="00670BA0" w:rsidRPr="00EB4AC5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AC5">
              <w:rPr>
                <w:rFonts w:ascii="Arial" w:hAnsi="Arial" w:cs="Arial"/>
                <w:sz w:val="20"/>
                <w:szCs w:val="20"/>
              </w:rPr>
              <w:t>past participle</w:t>
            </w:r>
          </w:p>
        </w:tc>
      </w:tr>
      <w:tr w:rsidR="00670BA0" w:rsidRPr="00670BA0" w:rsidTr="00EB4AC5"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670BA0" w:rsidRPr="00670BA0" w:rsidRDefault="00FC5C7C" w:rsidP="0083399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have /</w:t>
            </w:r>
            <w:r w:rsidR="00670BA0" w:rsidRPr="00670BA0">
              <w:rPr>
                <w:rFonts w:ascii="Arial" w:hAnsi="Arial" w:cs="Arial"/>
                <w:color w:val="000000"/>
                <w:sz w:val="20"/>
                <w:szCs w:val="20"/>
              </w:rPr>
              <w:t xml:space="preserve"> has been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:rsidR="00670BA0" w:rsidRPr="00EB4AC5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4AC5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EB4AC5">
              <w:rPr>
                <w:rFonts w:ascii="Arial" w:hAnsi="Arial" w:cs="Arial"/>
                <w:sz w:val="20"/>
                <w:szCs w:val="20"/>
              </w:rPr>
              <w:t xml:space="preserve"> form</w:t>
            </w:r>
          </w:p>
        </w:tc>
      </w:tr>
      <w:tr w:rsidR="00670BA0" w:rsidRPr="00670BA0" w:rsidTr="0083399F"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BA0" w:rsidRPr="00EB4AC5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BA0" w:rsidRPr="00670BA0" w:rsidTr="0083399F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now / at the moment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present continuous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BA0">
              <w:rPr>
                <w:rFonts w:ascii="Arial" w:hAnsi="Arial" w:cs="Arial"/>
                <w:color w:val="000000"/>
                <w:sz w:val="20"/>
                <w:szCs w:val="20"/>
              </w:rPr>
              <w:t>am, are, is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A0" w:rsidRPr="00EB4AC5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4AC5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EB4AC5">
              <w:rPr>
                <w:rFonts w:ascii="Arial" w:hAnsi="Arial" w:cs="Arial"/>
                <w:sz w:val="20"/>
                <w:szCs w:val="20"/>
              </w:rPr>
              <w:t xml:space="preserve"> form</w:t>
            </w:r>
          </w:p>
        </w:tc>
      </w:tr>
      <w:tr w:rsidR="00670BA0" w:rsidRPr="00670BA0" w:rsidTr="0083399F"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BA0" w:rsidRPr="00EB4AC5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BA0" w:rsidRPr="00670BA0" w:rsidTr="00EB4AC5">
        <w:tc>
          <w:tcPr>
            <w:tcW w:w="2140" w:type="dxa"/>
            <w:vMerge w:val="restart"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future</w:t>
            </w:r>
          </w:p>
        </w:tc>
        <w:tc>
          <w:tcPr>
            <w:tcW w:w="2685" w:type="dxa"/>
            <w:vMerge w:val="restart"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future simple</w:t>
            </w:r>
          </w:p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future continuous</w:t>
            </w:r>
          </w:p>
        </w:tc>
        <w:tc>
          <w:tcPr>
            <w:tcW w:w="2029" w:type="dxa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BA0">
              <w:rPr>
                <w:rFonts w:ascii="Arial" w:hAnsi="Arial" w:cs="Arial"/>
                <w:color w:val="000000"/>
                <w:sz w:val="20"/>
                <w:szCs w:val="20"/>
              </w:rPr>
              <w:t>will</w:t>
            </w:r>
          </w:p>
        </w:tc>
        <w:tc>
          <w:tcPr>
            <w:tcW w:w="2140" w:type="dxa"/>
            <w:shd w:val="clear" w:color="auto" w:fill="auto"/>
          </w:tcPr>
          <w:p w:rsidR="00670BA0" w:rsidRPr="00EB4AC5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AC5">
              <w:rPr>
                <w:rFonts w:ascii="Arial" w:hAnsi="Arial" w:cs="Arial"/>
                <w:sz w:val="20"/>
                <w:szCs w:val="20"/>
              </w:rPr>
              <w:t>infinitive</w:t>
            </w:r>
          </w:p>
        </w:tc>
      </w:tr>
      <w:tr w:rsidR="00670BA0" w:rsidRPr="00670BA0" w:rsidTr="00EB4AC5">
        <w:tc>
          <w:tcPr>
            <w:tcW w:w="2140" w:type="dxa"/>
            <w:vMerge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vMerge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BA0">
              <w:rPr>
                <w:rFonts w:ascii="Arial" w:hAnsi="Arial" w:cs="Arial"/>
                <w:color w:val="000000"/>
                <w:sz w:val="20"/>
                <w:szCs w:val="20"/>
              </w:rPr>
              <w:t>will be</w:t>
            </w:r>
          </w:p>
        </w:tc>
        <w:tc>
          <w:tcPr>
            <w:tcW w:w="2140" w:type="dxa"/>
            <w:shd w:val="clear" w:color="auto" w:fill="auto"/>
          </w:tcPr>
          <w:p w:rsidR="00670BA0" w:rsidRPr="00EB4AC5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4AC5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EB4AC5">
              <w:rPr>
                <w:rFonts w:ascii="Arial" w:hAnsi="Arial" w:cs="Arial"/>
                <w:sz w:val="20"/>
                <w:szCs w:val="20"/>
              </w:rPr>
              <w:t xml:space="preserve"> form</w:t>
            </w:r>
          </w:p>
        </w:tc>
      </w:tr>
      <w:tr w:rsidR="00670BA0" w:rsidRPr="00670BA0" w:rsidTr="0083399F">
        <w:tc>
          <w:tcPr>
            <w:tcW w:w="2140" w:type="dxa"/>
            <w:vMerge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future with ‘going to’</w:t>
            </w:r>
          </w:p>
        </w:tc>
        <w:tc>
          <w:tcPr>
            <w:tcW w:w="2029" w:type="dxa"/>
          </w:tcPr>
          <w:p w:rsidR="00670BA0" w:rsidRPr="00670BA0" w:rsidRDefault="00FC5C7C" w:rsidP="0083399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 / are /</w:t>
            </w:r>
            <w:r w:rsidR="00670BA0" w:rsidRPr="00670BA0">
              <w:rPr>
                <w:rFonts w:ascii="Arial" w:hAnsi="Arial" w:cs="Arial"/>
                <w:color w:val="000000"/>
                <w:sz w:val="20"/>
                <w:szCs w:val="20"/>
              </w:rPr>
              <w:t xml:space="preserve"> is going to</w:t>
            </w:r>
          </w:p>
        </w:tc>
        <w:tc>
          <w:tcPr>
            <w:tcW w:w="2140" w:type="dxa"/>
            <w:shd w:val="clear" w:color="auto" w:fill="auto"/>
          </w:tcPr>
          <w:p w:rsidR="00670BA0" w:rsidRPr="00EB4AC5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AC5">
              <w:rPr>
                <w:rFonts w:ascii="Arial" w:hAnsi="Arial" w:cs="Arial"/>
                <w:sz w:val="20"/>
                <w:szCs w:val="20"/>
              </w:rPr>
              <w:t>infinitive</w:t>
            </w:r>
          </w:p>
        </w:tc>
      </w:tr>
      <w:tr w:rsidR="00670BA0" w:rsidRPr="00670BA0" w:rsidTr="00EB4AC5">
        <w:tc>
          <w:tcPr>
            <w:tcW w:w="2140" w:type="dxa"/>
            <w:vMerge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first conditional</w:t>
            </w:r>
          </w:p>
        </w:tc>
        <w:tc>
          <w:tcPr>
            <w:tcW w:w="2029" w:type="dxa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BA0">
              <w:rPr>
                <w:rFonts w:ascii="Arial" w:hAnsi="Arial" w:cs="Arial"/>
                <w:color w:val="000000"/>
                <w:sz w:val="20"/>
                <w:szCs w:val="20"/>
              </w:rPr>
              <w:t>will</w:t>
            </w:r>
          </w:p>
        </w:tc>
        <w:tc>
          <w:tcPr>
            <w:tcW w:w="2140" w:type="dxa"/>
            <w:shd w:val="clear" w:color="auto" w:fill="auto"/>
          </w:tcPr>
          <w:p w:rsidR="00670BA0" w:rsidRPr="00EB4AC5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AC5">
              <w:rPr>
                <w:rFonts w:ascii="Arial" w:hAnsi="Arial" w:cs="Arial"/>
                <w:sz w:val="20"/>
                <w:szCs w:val="20"/>
              </w:rPr>
              <w:t>infinitive / s form</w:t>
            </w:r>
          </w:p>
        </w:tc>
      </w:tr>
      <w:tr w:rsidR="00670BA0" w:rsidRPr="00670BA0" w:rsidTr="00EB4AC5"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unreal future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second conditional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BA0">
              <w:rPr>
                <w:rFonts w:ascii="Arial" w:hAnsi="Arial" w:cs="Arial"/>
                <w:color w:val="000000"/>
                <w:sz w:val="20"/>
                <w:szCs w:val="20"/>
              </w:rPr>
              <w:t>would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:rsidR="00670BA0" w:rsidRPr="00EB4AC5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AC5">
              <w:rPr>
                <w:rFonts w:ascii="Arial" w:hAnsi="Arial" w:cs="Arial"/>
                <w:sz w:val="20"/>
                <w:szCs w:val="20"/>
              </w:rPr>
              <w:t>past tense / infinitive</w:t>
            </w:r>
          </w:p>
        </w:tc>
      </w:tr>
      <w:tr w:rsidR="00670BA0" w:rsidRPr="00670BA0" w:rsidTr="0083399F"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0BA0" w:rsidRPr="00EB4AC5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BA0" w:rsidRPr="00670BA0" w:rsidTr="0083399F"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general time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0BA0">
              <w:rPr>
                <w:rFonts w:ascii="Arial" w:hAnsi="Arial" w:cs="Arial"/>
                <w:sz w:val="20"/>
                <w:szCs w:val="20"/>
              </w:rPr>
              <w:t>present simple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BA0">
              <w:rPr>
                <w:rFonts w:ascii="Arial" w:hAnsi="Arial" w:cs="Arial"/>
                <w:color w:val="000000"/>
                <w:sz w:val="20"/>
                <w:szCs w:val="20"/>
              </w:rPr>
              <w:t>do, does</w:t>
            </w:r>
          </w:p>
          <w:p w:rsidR="00670BA0" w:rsidRPr="00670BA0" w:rsidRDefault="00670BA0" w:rsidP="0083399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BA0">
              <w:rPr>
                <w:rFonts w:ascii="Arial" w:hAnsi="Arial" w:cs="Arial"/>
                <w:color w:val="000000"/>
                <w:sz w:val="20"/>
                <w:szCs w:val="20"/>
              </w:rPr>
              <w:t>am, are, is (be)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A0" w:rsidRPr="00EB4AC5" w:rsidRDefault="00670BA0" w:rsidP="00833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AC5">
              <w:rPr>
                <w:rFonts w:ascii="Arial" w:hAnsi="Arial" w:cs="Arial"/>
                <w:sz w:val="20"/>
                <w:szCs w:val="20"/>
              </w:rPr>
              <w:t>infinitive / s form</w:t>
            </w:r>
          </w:p>
        </w:tc>
      </w:tr>
    </w:tbl>
    <w:p w:rsidR="00670BA0" w:rsidRDefault="00670BA0" w:rsidP="00670BA0">
      <w:pPr>
        <w:rPr>
          <w:rFonts w:ascii="Arial" w:hAnsi="Arial" w:cs="Arial"/>
          <w:sz w:val="20"/>
          <w:szCs w:val="20"/>
        </w:rPr>
      </w:pPr>
    </w:p>
    <w:p w:rsidR="00670BA0" w:rsidRDefault="00670BA0" w:rsidP="00670BA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Are the following statements TRUE or FALSE?</w:t>
      </w:r>
    </w:p>
    <w:p w:rsidR="00670BA0" w:rsidRPr="00BC23EB" w:rsidRDefault="00670BA0" w:rsidP="00670BA0">
      <w:pPr>
        <w:rPr>
          <w:rFonts w:ascii="Arial" w:hAnsi="Arial" w:cs="Arial"/>
          <w:sz w:val="20"/>
          <w:szCs w:val="20"/>
        </w:rPr>
      </w:pPr>
    </w:p>
    <w:p w:rsidR="00670BA0" w:rsidRPr="00471C72" w:rsidRDefault="00BC23EB" w:rsidP="00471C72">
      <w:pPr>
        <w:pStyle w:val="ListParagraph"/>
        <w:numPr>
          <w:ilvl w:val="0"/>
          <w:numId w:val="2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71C72">
        <w:rPr>
          <w:rFonts w:ascii="Arial" w:hAnsi="Arial" w:cs="Arial"/>
          <w:sz w:val="20"/>
          <w:szCs w:val="20"/>
        </w:rPr>
        <w:t>We use did to make question and negative sentences in past simple tense.</w:t>
      </w:r>
    </w:p>
    <w:p w:rsidR="00BC23EB" w:rsidRPr="00471C72" w:rsidRDefault="00BC23EB" w:rsidP="00471C72">
      <w:pPr>
        <w:pStyle w:val="ListParagraph"/>
        <w:numPr>
          <w:ilvl w:val="0"/>
          <w:numId w:val="2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71C72">
        <w:rPr>
          <w:rFonts w:ascii="Arial" w:hAnsi="Arial" w:cs="Arial"/>
          <w:sz w:val="20"/>
          <w:szCs w:val="20"/>
        </w:rPr>
        <w:t>We use present simple to talk about regular actions and things that are always true.</w:t>
      </w:r>
    </w:p>
    <w:p w:rsidR="00BC23EB" w:rsidRPr="00471C72" w:rsidRDefault="00BC23EB" w:rsidP="00471C72">
      <w:pPr>
        <w:pStyle w:val="ListParagraph"/>
        <w:numPr>
          <w:ilvl w:val="0"/>
          <w:numId w:val="2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71C72">
        <w:rPr>
          <w:rFonts w:ascii="Arial" w:hAnsi="Arial" w:cs="Arial"/>
          <w:sz w:val="20"/>
          <w:szCs w:val="20"/>
        </w:rPr>
        <w:t xml:space="preserve">Present perfect and present perfect continuous </w:t>
      </w:r>
      <w:r w:rsidR="00FC5C7C">
        <w:rPr>
          <w:rFonts w:ascii="Arial" w:hAnsi="Arial" w:cs="Arial"/>
          <w:sz w:val="20"/>
          <w:szCs w:val="20"/>
        </w:rPr>
        <w:t>describe</w:t>
      </w:r>
      <w:r w:rsidRPr="00471C72">
        <w:rPr>
          <w:rFonts w:ascii="Arial" w:hAnsi="Arial" w:cs="Arial"/>
          <w:sz w:val="20"/>
          <w:szCs w:val="20"/>
        </w:rPr>
        <w:t xml:space="preserve"> the same time.</w:t>
      </w:r>
    </w:p>
    <w:p w:rsidR="00F30042" w:rsidRPr="00471C72" w:rsidRDefault="00F30042" w:rsidP="00471C72">
      <w:pPr>
        <w:pStyle w:val="ListParagraph"/>
        <w:numPr>
          <w:ilvl w:val="0"/>
          <w:numId w:val="2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71C72">
        <w:rPr>
          <w:rFonts w:ascii="Arial" w:hAnsi="Arial" w:cs="Arial"/>
          <w:sz w:val="20"/>
          <w:szCs w:val="20"/>
        </w:rPr>
        <w:t xml:space="preserve">Present simple tense is used to talk </w:t>
      </w:r>
      <w:r w:rsidR="00FC5C7C">
        <w:rPr>
          <w:rFonts w:ascii="Arial" w:hAnsi="Arial" w:cs="Arial"/>
          <w:sz w:val="20"/>
          <w:szCs w:val="20"/>
        </w:rPr>
        <w:t xml:space="preserve">about </w:t>
      </w:r>
      <w:r w:rsidRPr="00471C72">
        <w:rPr>
          <w:rFonts w:ascii="Arial" w:hAnsi="Arial" w:cs="Arial"/>
          <w:sz w:val="20"/>
          <w:szCs w:val="20"/>
        </w:rPr>
        <w:t>past actions in unfinished time.</w:t>
      </w:r>
    </w:p>
    <w:p w:rsidR="00BC23EB" w:rsidRPr="00471C72" w:rsidRDefault="00BC23EB" w:rsidP="00471C72">
      <w:pPr>
        <w:pStyle w:val="ListParagraph"/>
        <w:numPr>
          <w:ilvl w:val="0"/>
          <w:numId w:val="2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71C72">
        <w:rPr>
          <w:rFonts w:ascii="Arial" w:hAnsi="Arial" w:cs="Arial"/>
          <w:sz w:val="20"/>
          <w:szCs w:val="20"/>
        </w:rPr>
        <w:t>Second conditional represents a time in the past that did not happen.</w:t>
      </w:r>
    </w:p>
    <w:p w:rsidR="00BC23EB" w:rsidRPr="00471C72" w:rsidRDefault="00BC23EB" w:rsidP="00471C72">
      <w:pPr>
        <w:pStyle w:val="ListParagraph"/>
        <w:numPr>
          <w:ilvl w:val="0"/>
          <w:numId w:val="2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71C72">
        <w:rPr>
          <w:rFonts w:ascii="Arial" w:hAnsi="Arial" w:cs="Arial"/>
          <w:sz w:val="20"/>
          <w:szCs w:val="20"/>
        </w:rPr>
        <w:t xml:space="preserve">Infinitive and </w:t>
      </w:r>
      <w:proofErr w:type="spellStart"/>
      <w:r w:rsidRPr="00471C72">
        <w:rPr>
          <w:rFonts w:ascii="Arial" w:hAnsi="Arial" w:cs="Arial"/>
          <w:sz w:val="20"/>
          <w:szCs w:val="20"/>
        </w:rPr>
        <w:t>ing</w:t>
      </w:r>
      <w:proofErr w:type="spellEnd"/>
      <w:r w:rsidRPr="00471C72">
        <w:rPr>
          <w:rFonts w:ascii="Arial" w:hAnsi="Arial" w:cs="Arial"/>
          <w:sz w:val="20"/>
          <w:szCs w:val="20"/>
        </w:rPr>
        <w:t xml:space="preserve"> form are </w:t>
      </w:r>
      <w:r w:rsidR="00471C72" w:rsidRPr="00471C72">
        <w:rPr>
          <w:rFonts w:ascii="Arial" w:hAnsi="Arial" w:cs="Arial"/>
          <w:sz w:val="20"/>
          <w:szCs w:val="20"/>
        </w:rPr>
        <w:t>use</w:t>
      </w:r>
      <w:r w:rsidR="00FC5C7C">
        <w:rPr>
          <w:rFonts w:ascii="Arial" w:hAnsi="Arial" w:cs="Arial"/>
          <w:sz w:val="20"/>
          <w:szCs w:val="20"/>
        </w:rPr>
        <w:t>d</w:t>
      </w:r>
      <w:r w:rsidR="00471C72" w:rsidRPr="00471C72">
        <w:rPr>
          <w:rFonts w:ascii="Arial" w:hAnsi="Arial" w:cs="Arial"/>
          <w:sz w:val="20"/>
          <w:szCs w:val="20"/>
        </w:rPr>
        <w:t xml:space="preserve"> in the </w:t>
      </w:r>
      <w:r w:rsidR="00FC5C7C">
        <w:rPr>
          <w:rFonts w:ascii="Arial" w:hAnsi="Arial" w:cs="Arial"/>
          <w:sz w:val="20"/>
          <w:szCs w:val="20"/>
        </w:rPr>
        <w:t>majority of</w:t>
      </w:r>
      <w:r w:rsidR="00471C72" w:rsidRPr="00471C72">
        <w:rPr>
          <w:rFonts w:ascii="Arial" w:hAnsi="Arial" w:cs="Arial"/>
          <w:sz w:val="20"/>
          <w:szCs w:val="20"/>
        </w:rPr>
        <w:t xml:space="preserve"> tenses. </w:t>
      </w:r>
    </w:p>
    <w:p w:rsidR="00BC23EB" w:rsidRPr="00471C72" w:rsidRDefault="006E570E" w:rsidP="00471C72">
      <w:pPr>
        <w:pStyle w:val="ListParagraph"/>
        <w:numPr>
          <w:ilvl w:val="0"/>
          <w:numId w:val="2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71C72">
        <w:rPr>
          <w:rFonts w:ascii="Arial" w:hAnsi="Arial" w:cs="Arial"/>
          <w:sz w:val="20"/>
          <w:szCs w:val="20"/>
        </w:rPr>
        <w:t>S form is only used with present perfect tense.</w:t>
      </w:r>
    </w:p>
    <w:p w:rsidR="00F30042" w:rsidRPr="00471C72" w:rsidRDefault="00F30042" w:rsidP="00471C72">
      <w:pPr>
        <w:pStyle w:val="ListParagraph"/>
        <w:numPr>
          <w:ilvl w:val="0"/>
          <w:numId w:val="2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71C72">
        <w:rPr>
          <w:rFonts w:ascii="Arial" w:hAnsi="Arial" w:cs="Arial"/>
          <w:sz w:val="20"/>
          <w:szCs w:val="20"/>
        </w:rPr>
        <w:t>In present perfect the action is past and the time is finished.</w:t>
      </w:r>
    </w:p>
    <w:p w:rsidR="006E570E" w:rsidRPr="00471C72" w:rsidRDefault="006E570E" w:rsidP="00471C72">
      <w:pPr>
        <w:pStyle w:val="ListParagraph"/>
        <w:numPr>
          <w:ilvl w:val="0"/>
          <w:numId w:val="2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71C72">
        <w:rPr>
          <w:rFonts w:ascii="Arial" w:hAnsi="Arial" w:cs="Arial"/>
          <w:sz w:val="20"/>
          <w:szCs w:val="20"/>
        </w:rPr>
        <w:t>We need infinitive form to make questions and negative sentences in past simple.</w:t>
      </w:r>
    </w:p>
    <w:p w:rsidR="006E570E" w:rsidRPr="00471C72" w:rsidRDefault="006E570E" w:rsidP="00471C72">
      <w:pPr>
        <w:pStyle w:val="ListParagraph"/>
        <w:numPr>
          <w:ilvl w:val="0"/>
          <w:numId w:val="2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71C72">
        <w:rPr>
          <w:rFonts w:ascii="Arial" w:hAnsi="Arial" w:cs="Arial"/>
          <w:sz w:val="20"/>
          <w:szCs w:val="20"/>
        </w:rPr>
        <w:t>It is incorrect to use do and does as auxiliary verbs in present simple.</w:t>
      </w:r>
    </w:p>
    <w:p w:rsidR="00471C72" w:rsidRPr="00471C72" w:rsidRDefault="00471C72" w:rsidP="00471C72">
      <w:pPr>
        <w:pStyle w:val="ListParagraph"/>
        <w:numPr>
          <w:ilvl w:val="0"/>
          <w:numId w:val="2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71C72">
        <w:rPr>
          <w:rFonts w:ascii="Arial" w:hAnsi="Arial" w:cs="Arial"/>
          <w:sz w:val="20"/>
          <w:szCs w:val="20"/>
        </w:rPr>
        <w:t xml:space="preserve">Present simple for third person (he, she, </w:t>
      </w:r>
      <w:proofErr w:type="gramStart"/>
      <w:r w:rsidRPr="00471C72">
        <w:rPr>
          <w:rFonts w:ascii="Arial" w:hAnsi="Arial" w:cs="Arial"/>
          <w:sz w:val="20"/>
          <w:szCs w:val="20"/>
        </w:rPr>
        <w:t>it</w:t>
      </w:r>
      <w:proofErr w:type="gramEnd"/>
      <w:r w:rsidRPr="00471C72">
        <w:rPr>
          <w:rFonts w:ascii="Arial" w:hAnsi="Arial" w:cs="Arial"/>
          <w:sz w:val="20"/>
          <w:szCs w:val="20"/>
        </w:rPr>
        <w:t>) uses infinitive form of the verb.</w:t>
      </w:r>
    </w:p>
    <w:p w:rsidR="00F30042" w:rsidRPr="00471C72" w:rsidRDefault="00F30042" w:rsidP="00471C72">
      <w:pPr>
        <w:pStyle w:val="ListParagraph"/>
        <w:numPr>
          <w:ilvl w:val="0"/>
          <w:numId w:val="2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71C72">
        <w:rPr>
          <w:rFonts w:ascii="Arial" w:hAnsi="Arial" w:cs="Arial"/>
          <w:sz w:val="20"/>
          <w:szCs w:val="20"/>
        </w:rPr>
        <w:t xml:space="preserve">Future continuous tense uses </w:t>
      </w:r>
      <w:proofErr w:type="spellStart"/>
      <w:r w:rsidRPr="00471C72">
        <w:rPr>
          <w:rFonts w:ascii="Arial" w:hAnsi="Arial" w:cs="Arial"/>
          <w:sz w:val="20"/>
          <w:szCs w:val="20"/>
        </w:rPr>
        <w:t>ing</w:t>
      </w:r>
      <w:proofErr w:type="spellEnd"/>
      <w:r w:rsidRPr="00471C72">
        <w:rPr>
          <w:rFonts w:ascii="Arial" w:hAnsi="Arial" w:cs="Arial"/>
          <w:sz w:val="20"/>
          <w:szCs w:val="20"/>
        </w:rPr>
        <w:t xml:space="preserve"> form of the verb.</w:t>
      </w:r>
    </w:p>
    <w:p w:rsidR="00B2156E" w:rsidRPr="00471C72" w:rsidRDefault="00B2156E" w:rsidP="00471C72">
      <w:pPr>
        <w:pStyle w:val="ListParagraph"/>
        <w:numPr>
          <w:ilvl w:val="0"/>
          <w:numId w:val="2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71C72">
        <w:rPr>
          <w:rFonts w:ascii="Arial" w:hAnsi="Arial" w:cs="Arial"/>
          <w:sz w:val="20"/>
          <w:szCs w:val="20"/>
        </w:rPr>
        <w:t>After will we must use infinitive form.</w:t>
      </w:r>
    </w:p>
    <w:p w:rsidR="006E570E" w:rsidRPr="00471C72" w:rsidRDefault="00B2156E" w:rsidP="00D850EF">
      <w:pPr>
        <w:pStyle w:val="ListParagraph"/>
        <w:numPr>
          <w:ilvl w:val="0"/>
          <w:numId w:val="2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D850EF">
        <w:rPr>
          <w:rFonts w:ascii="Arial" w:hAnsi="Arial" w:cs="Arial"/>
          <w:sz w:val="20"/>
          <w:szCs w:val="20"/>
        </w:rPr>
        <w:t>It is incorrect to use was and were as auxiliary verbs in past continuous tense.</w:t>
      </w:r>
    </w:p>
    <w:sectPr w:rsidR="006E570E" w:rsidRPr="00471C72" w:rsidSect="004D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51" w:rsidRDefault="00923851">
      <w:r>
        <w:separator/>
      </w:r>
    </w:p>
  </w:endnote>
  <w:endnote w:type="continuationSeparator" w:id="0">
    <w:p w:rsidR="00923851" w:rsidRDefault="0092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1D" w:rsidRDefault="007307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1D" w:rsidRDefault="00730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51" w:rsidRDefault="00923851">
      <w:r>
        <w:separator/>
      </w:r>
    </w:p>
  </w:footnote>
  <w:footnote w:type="continuationSeparator" w:id="0">
    <w:p w:rsidR="00923851" w:rsidRDefault="00923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1D" w:rsidRDefault="007307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186A86">
    <w:pPr>
      <w:pStyle w:val="Header"/>
      <w:jc w:val="center"/>
      <w:rPr>
        <w:rFonts w:ascii="Arial" w:hAnsi="Arial" w:cs="Arial"/>
        <w:b/>
        <w:sz w:val="32"/>
        <w:szCs w:val="32"/>
      </w:rPr>
    </w:pPr>
    <w:r w:rsidRPr="00186A86"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186A86" w:rsidP="00186A8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186A86">
      <w:rPr>
        <w:rFonts w:ascii="Arial" w:hAnsi="Arial" w:cs="Arial"/>
        <w:kern w:val="28"/>
      </w:rPr>
      <w:t>Match Time, Tense, and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1D" w:rsidRDefault="007307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7A0530"/>
    <w:multiLevelType w:val="hybridMultilevel"/>
    <w:tmpl w:val="65A4D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E0F65"/>
    <w:multiLevelType w:val="hybridMultilevel"/>
    <w:tmpl w:val="9212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23"/>
  </w:num>
  <w:num w:numId="5">
    <w:abstractNumId w:val="13"/>
  </w:num>
  <w:num w:numId="6">
    <w:abstractNumId w:val="15"/>
  </w:num>
  <w:num w:numId="7">
    <w:abstractNumId w:val="5"/>
  </w:num>
  <w:num w:numId="8">
    <w:abstractNumId w:val="19"/>
  </w:num>
  <w:num w:numId="9">
    <w:abstractNumId w:val="14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1"/>
  </w:num>
  <w:num w:numId="15">
    <w:abstractNumId w:val="4"/>
  </w:num>
  <w:num w:numId="16">
    <w:abstractNumId w:val="0"/>
  </w:num>
  <w:num w:numId="17">
    <w:abstractNumId w:val="16"/>
  </w:num>
  <w:num w:numId="18">
    <w:abstractNumId w:val="7"/>
  </w:num>
  <w:num w:numId="19">
    <w:abstractNumId w:val="20"/>
  </w:num>
  <w:num w:numId="20">
    <w:abstractNumId w:val="18"/>
  </w:num>
  <w:num w:numId="21">
    <w:abstractNumId w:val="2"/>
  </w:num>
  <w:num w:numId="22">
    <w:abstractNumId w:val="8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4591"/>
    <w:rsid w:val="00165AA6"/>
    <w:rsid w:val="0017000E"/>
    <w:rsid w:val="00177CB0"/>
    <w:rsid w:val="00181CA0"/>
    <w:rsid w:val="0018222D"/>
    <w:rsid w:val="00183AEF"/>
    <w:rsid w:val="001868B1"/>
    <w:rsid w:val="00186A86"/>
    <w:rsid w:val="00186F51"/>
    <w:rsid w:val="001B04BD"/>
    <w:rsid w:val="001B63E0"/>
    <w:rsid w:val="001D3AC5"/>
    <w:rsid w:val="001D451D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F4D34"/>
    <w:rsid w:val="00304D71"/>
    <w:rsid w:val="003107CC"/>
    <w:rsid w:val="00322B4D"/>
    <w:rsid w:val="003C4481"/>
    <w:rsid w:val="003C6BDC"/>
    <w:rsid w:val="00433765"/>
    <w:rsid w:val="004521C6"/>
    <w:rsid w:val="00453D4D"/>
    <w:rsid w:val="00455D14"/>
    <w:rsid w:val="0046026E"/>
    <w:rsid w:val="00465BA7"/>
    <w:rsid w:val="00466402"/>
    <w:rsid w:val="00471C72"/>
    <w:rsid w:val="004A473D"/>
    <w:rsid w:val="004C2435"/>
    <w:rsid w:val="004D2438"/>
    <w:rsid w:val="004E71CC"/>
    <w:rsid w:val="004F1B49"/>
    <w:rsid w:val="00512F05"/>
    <w:rsid w:val="00540EE5"/>
    <w:rsid w:val="00541FAF"/>
    <w:rsid w:val="00554947"/>
    <w:rsid w:val="00555C73"/>
    <w:rsid w:val="00567FE9"/>
    <w:rsid w:val="00576BBD"/>
    <w:rsid w:val="00585A07"/>
    <w:rsid w:val="005B0627"/>
    <w:rsid w:val="005D041E"/>
    <w:rsid w:val="00612A3A"/>
    <w:rsid w:val="00630B5D"/>
    <w:rsid w:val="00670BA0"/>
    <w:rsid w:val="00682DAE"/>
    <w:rsid w:val="006863AA"/>
    <w:rsid w:val="00687DB0"/>
    <w:rsid w:val="006A269E"/>
    <w:rsid w:val="006C0F34"/>
    <w:rsid w:val="006C4581"/>
    <w:rsid w:val="006D5CB2"/>
    <w:rsid w:val="006E570E"/>
    <w:rsid w:val="00724E5A"/>
    <w:rsid w:val="0073071D"/>
    <w:rsid w:val="00734F9C"/>
    <w:rsid w:val="007677A1"/>
    <w:rsid w:val="00774AF0"/>
    <w:rsid w:val="007830F9"/>
    <w:rsid w:val="00792642"/>
    <w:rsid w:val="007B4254"/>
    <w:rsid w:val="007C1989"/>
    <w:rsid w:val="007C315C"/>
    <w:rsid w:val="007D12F3"/>
    <w:rsid w:val="007D2159"/>
    <w:rsid w:val="007E0255"/>
    <w:rsid w:val="007F5E60"/>
    <w:rsid w:val="008402D6"/>
    <w:rsid w:val="0086561C"/>
    <w:rsid w:val="00872B6F"/>
    <w:rsid w:val="008A5E12"/>
    <w:rsid w:val="008B6D35"/>
    <w:rsid w:val="008C1C10"/>
    <w:rsid w:val="008C6C5D"/>
    <w:rsid w:val="008D2BDC"/>
    <w:rsid w:val="008E7F94"/>
    <w:rsid w:val="00901BEA"/>
    <w:rsid w:val="00913DAA"/>
    <w:rsid w:val="00923851"/>
    <w:rsid w:val="00924C19"/>
    <w:rsid w:val="00947B91"/>
    <w:rsid w:val="00960A6D"/>
    <w:rsid w:val="009675BF"/>
    <w:rsid w:val="00984332"/>
    <w:rsid w:val="009A6531"/>
    <w:rsid w:val="009C3E5D"/>
    <w:rsid w:val="009D6361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156E"/>
    <w:rsid w:val="00B25FEE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23EB"/>
    <w:rsid w:val="00BC3402"/>
    <w:rsid w:val="00BD111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75EFC"/>
    <w:rsid w:val="00CC2F83"/>
    <w:rsid w:val="00CC4F03"/>
    <w:rsid w:val="00CD5C23"/>
    <w:rsid w:val="00D32BFF"/>
    <w:rsid w:val="00D43FDA"/>
    <w:rsid w:val="00D65A15"/>
    <w:rsid w:val="00D803A1"/>
    <w:rsid w:val="00D850EF"/>
    <w:rsid w:val="00D96114"/>
    <w:rsid w:val="00DB454A"/>
    <w:rsid w:val="00DD2671"/>
    <w:rsid w:val="00E036C3"/>
    <w:rsid w:val="00E329C8"/>
    <w:rsid w:val="00E372FA"/>
    <w:rsid w:val="00E51129"/>
    <w:rsid w:val="00E62719"/>
    <w:rsid w:val="00E6782B"/>
    <w:rsid w:val="00E67A30"/>
    <w:rsid w:val="00EA4B0C"/>
    <w:rsid w:val="00EB4AC5"/>
    <w:rsid w:val="00EC0F10"/>
    <w:rsid w:val="00EC4269"/>
    <w:rsid w:val="00ED1AB0"/>
    <w:rsid w:val="00F13372"/>
    <w:rsid w:val="00F160DB"/>
    <w:rsid w:val="00F30042"/>
    <w:rsid w:val="00F303EB"/>
    <w:rsid w:val="00F35260"/>
    <w:rsid w:val="00F36739"/>
    <w:rsid w:val="00F5360B"/>
    <w:rsid w:val="00F702A2"/>
    <w:rsid w:val="00F83AAB"/>
    <w:rsid w:val="00FC5C7C"/>
    <w:rsid w:val="00FC76B7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12</cp:revision>
  <cp:lastPrinted>2013-09-26T10:05:00Z</cp:lastPrinted>
  <dcterms:created xsi:type="dcterms:W3CDTF">2014-05-27T09:53:00Z</dcterms:created>
  <dcterms:modified xsi:type="dcterms:W3CDTF">2014-06-24T15:13:00Z</dcterms:modified>
</cp:coreProperties>
</file>